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136C2" w14:textId="16089095" w:rsidR="00B213B9" w:rsidRDefault="00B213B9" w:rsidP="00B213B9">
      <w:pPr>
        <w:jc w:val="righ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619F6085" wp14:editId="6003C612">
            <wp:extent cx="1835150" cy="1300448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675" cy="130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80CCDA" w14:textId="0A1596F3" w:rsidR="00375F30" w:rsidRPr="00C74832" w:rsidRDefault="00C74832">
      <w:pPr>
        <w:rPr>
          <w:b/>
          <w:bCs/>
          <w:sz w:val="28"/>
          <w:szCs w:val="28"/>
        </w:rPr>
      </w:pPr>
      <w:r w:rsidRPr="00C74832">
        <w:rPr>
          <w:b/>
          <w:bCs/>
          <w:sz w:val="28"/>
          <w:szCs w:val="28"/>
        </w:rPr>
        <w:t xml:space="preserve">Cost-of-living presentation: key </w:t>
      </w:r>
      <w:proofErr w:type="gramStart"/>
      <w:r w:rsidRPr="00C74832">
        <w:rPr>
          <w:b/>
          <w:bCs/>
          <w:sz w:val="28"/>
          <w:szCs w:val="28"/>
        </w:rPr>
        <w:t>resources</w:t>
      </w:r>
      <w:proofErr w:type="gramEnd"/>
    </w:p>
    <w:p w14:paraId="542FB155" w14:textId="083FE6B4" w:rsidR="001F1746" w:rsidRDefault="001F1746">
      <w:pPr>
        <w:rPr>
          <w:b/>
          <w:bCs/>
        </w:rPr>
      </w:pPr>
    </w:p>
    <w:p w14:paraId="63FACFD8" w14:textId="4F7EF2A6" w:rsidR="007E7381" w:rsidRDefault="00417896">
      <w:r w:rsidRPr="00130FEA">
        <w:rPr>
          <w:b/>
          <w:bCs/>
        </w:rPr>
        <w:t>Financial support for social workers</w:t>
      </w:r>
      <w:r>
        <w:t xml:space="preserve"> (</w:t>
      </w:r>
      <w:r w:rsidR="00DA2F0F">
        <w:t xml:space="preserve">Social Workers’ Benevolent Trust, </w:t>
      </w:r>
      <w:r>
        <w:t xml:space="preserve">grants, debt advice etc.): </w:t>
      </w:r>
      <w:hyperlink r:id="rId6" w:history="1">
        <w:r w:rsidRPr="00E24A75">
          <w:rPr>
            <w:rStyle w:val="Hyperlink"/>
          </w:rPr>
          <w:t>https://www.basw.co.uk/what-we-do/financial-support-social-workers</w:t>
        </w:r>
      </w:hyperlink>
    </w:p>
    <w:p w14:paraId="426A7313" w14:textId="026636BC" w:rsidR="001F1746" w:rsidRDefault="001F1746">
      <w:pPr>
        <w:rPr>
          <w:b/>
          <w:bCs/>
        </w:rPr>
      </w:pPr>
      <w:r>
        <w:rPr>
          <w:b/>
          <w:bCs/>
        </w:rPr>
        <w:t>Support from local councils</w:t>
      </w:r>
    </w:p>
    <w:p w14:paraId="264E6B1E" w14:textId="1AFDDF7F" w:rsidR="001F1746" w:rsidRDefault="00826A70">
      <w:hyperlink r:id="rId7" w:history="1">
        <w:r w:rsidR="001F1746" w:rsidRPr="00E24A75">
          <w:rPr>
            <w:rStyle w:val="Hyperlink"/>
          </w:rPr>
          <w:t>https://www.gov.uk/cost-living-help-local-council</w:t>
        </w:r>
      </w:hyperlink>
    </w:p>
    <w:p w14:paraId="1FD1AB62" w14:textId="6614AE2A" w:rsidR="00130FEA" w:rsidRDefault="00A203F6">
      <w:pPr>
        <w:rPr>
          <w:b/>
          <w:bCs/>
        </w:rPr>
      </w:pPr>
      <w:r>
        <w:rPr>
          <w:b/>
          <w:bCs/>
        </w:rPr>
        <w:t xml:space="preserve">BASW England cost-of-living </w:t>
      </w:r>
      <w:proofErr w:type="gramStart"/>
      <w:r>
        <w:rPr>
          <w:b/>
          <w:bCs/>
        </w:rPr>
        <w:t>campaign</w:t>
      </w:r>
      <w:proofErr w:type="gramEnd"/>
    </w:p>
    <w:p w14:paraId="51594951" w14:textId="6C020D9A" w:rsidR="00A203F6" w:rsidRDefault="00A203F6">
      <w:r>
        <w:t xml:space="preserve">Launch statement: </w:t>
      </w:r>
      <w:hyperlink r:id="rId8" w:history="1">
        <w:r w:rsidRPr="00E24A75">
          <w:rPr>
            <w:rStyle w:val="Hyperlink"/>
          </w:rPr>
          <w:t>https://www.basw.co.uk/media/news/2022/dec/basw-england-launch-campaign-%E2%80%98better-supported-workforce-more-equal-society%E2%80%99</w:t>
        </w:r>
      </w:hyperlink>
    </w:p>
    <w:p w14:paraId="08E51FAB" w14:textId="1C44A0F5" w:rsidR="00A203F6" w:rsidRDefault="00A203F6">
      <w:r>
        <w:t xml:space="preserve">Member briefing: </w:t>
      </w:r>
      <w:hyperlink r:id="rId9" w:history="1">
        <w:r w:rsidRPr="00E24A75">
          <w:rPr>
            <w:rStyle w:val="Hyperlink"/>
          </w:rPr>
          <w:t>https://www.basw.co.uk/resources/basw-england%E2%80%99s-cost-living-campaign-briefing-members</w:t>
        </w:r>
      </w:hyperlink>
    </w:p>
    <w:p w14:paraId="00E11173" w14:textId="00FA1F23" w:rsidR="009B5699" w:rsidRDefault="009B5699" w:rsidP="00130FEA">
      <w:pPr>
        <w:rPr>
          <w:b/>
          <w:bCs/>
        </w:rPr>
      </w:pPr>
      <w:r>
        <w:rPr>
          <w:b/>
          <w:bCs/>
        </w:rPr>
        <w:t xml:space="preserve">Cost-of-living crisis survey </w:t>
      </w:r>
      <w:proofErr w:type="gramStart"/>
      <w:r>
        <w:rPr>
          <w:b/>
          <w:bCs/>
        </w:rPr>
        <w:t>findings</w:t>
      </w:r>
      <w:proofErr w:type="gramEnd"/>
      <w:r>
        <w:rPr>
          <w:b/>
          <w:bCs/>
        </w:rPr>
        <w:t xml:space="preserve"> </w:t>
      </w:r>
    </w:p>
    <w:p w14:paraId="58544447" w14:textId="43EE4E1F" w:rsidR="009B5699" w:rsidRDefault="00826A70" w:rsidP="00130FEA">
      <w:hyperlink r:id="rId10" w:history="1">
        <w:r w:rsidR="009B5699" w:rsidRPr="00E24A75">
          <w:rPr>
            <w:rStyle w:val="Hyperlink"/>
          </w:rPr>
          <w:t>https://www.basw.co.uk/media/news/2022/sep/basw-swu-urge-action-new-pm-after-member-survey-shows-true-impact-cost-living</w:t>
        </w:r>
      </w:hyperlink>
    </w:p>
    <w:p w14:paraId="501D82A6" w14:textId="10A01A34" w:rsidR="009B5699" w:rsidRDefault="009B5699" w:rsidP="00130FEA">
      <w:pPr>
        <w:rPr>
          <w:b/>
          <w:bCs/>
        </w:rPr>
      </w:pPr>
      <w:r>
        <w:rPr>
          <w:b/>
          <w:bCs/>
        </w:rPr>
        <w:t>BASW’s wellbeing toolkit</w:t>
      </w:r>
    </w:p>
    <w:p w14:paraId="6919F35D" w14:textId="459D8D83" w:rsidR="009B5699" w:rsidRDefault="009B5699" w:rsidP="00130FEA">
      <w:r>
        <w:t>Toolkit introduction, resources</w:t>
      </w:r>
      <w:r w:rsidR="00955C72">
        <w:t>,</w:t>
      </w:r>
      <w:r>
        <w:t xml:space="preserve"> and references: </w:t>
      </w:r>
      <w:hyperlink r:id="rId11" w:history="1">
        <w:r w:rsidRPr="00E24A75">
          <w:rPr>
            <w:rStyle w:val="Hyperlink"/>
          </w:rPr>
          <w:t>https://www.basw.co.uk/social-worker-wellbeing-and-working-conditions</w:t>
        </w:r>
      </w:hyperlink>
    </w:p>
    <w:p w14:paraId="3BA5D566" w14:textId="15C79A2E" w:rsidR="009B5699" w:rsidRDefault="00413930" w:rsidP="00130FEA">
      <w:r>
        <w:t xml:space="preserve">Self-care </w:t>
      </w:r>
      <w:r w:rsidR="00017EF7">
        <w:t xml:space="preserve">mental health toolkit presentation: </w:t>
      </w:r>
      <w:hyperlink r:id="rId12" w:history="1">
        <w:r w:rsidR="00017EF7" w:rsidRPr="00E24A75">
          <w:rPr>
            <w:rStyle w:val="Hyperlink"/>
          </w:rPr>
          <w:t>https://www.basw.co.uk/self-care-mental-health-toolkit-%E2%80%93-wellbeing-work</w:t>
        </w:r>
      </w:hyperlink>
    </w:p>
    <w:p w14:paraId="0D5BEA03" w14:textId="3F58AE6E" w:rsidR="007767BA" w:rsidRDefault="007767BA" w:rsidP="00130FEA">
      <w:pPr>
        <w:rPr>
          <w:b/>
          <w:bCs/>
        </w:rPr>
      </w:pPr>
      <w:r>
        <w:rPr>
          <w:b/>
          <w:bCs/>
        </w:rPr>
        <w:t>Professional Support Service (BASW members only)</w:t>
      </w:r>
    </w:p>
    <w:p w14:paraId="0C894204" w14:textId="758A98B0" w:rsidR="007E4284" w:rsidRDefault="00826A70" w:rsidP="00130FEA">
      <w:hyperlink r:id="rId13" w:history="1">
        <w:r w:rsidR="007767BA" w:rsidRPr="00E24A75">
          <w:rPr>
            <w:rStyle w:val="Hyperlink"/>
          </w:rPr>
          <w:t>https://www.basw.co.uk/professional-support-service</w:t>
        </w:r>
      </w:hyperlink>
    </w:p>
    <w:p w14:paraId="61109B83" w14:textId="322FB91F" w:rsidR="007E4284" w:rsidRDefault="007E4284" w:rsidP="00130FEA">
      <w:pPr>
        <w:rPr>
          <w:b/>
          <w:bCs/>
        </w:rPr>
      </w:pPr>
      <w:r>
        <w:rPr>
          <w:b/>
          <w:bCs/>
        </w:rPr>
        <w:t>Blue Light card</w:t>
      </w:r>
    </w:p>
    <w:p w14:paraId="6BDDB380" w14:textId="735EEFDA" w:rsidR="007134F4" w:rsidRPr="007134F4" w:rsidRDefault="001119BA" w:rsidP="00130FEA">
      <w:r>
        <w:t xml:space="preserve">The card </w:t>
      </w:r>
      <w:r w:rsidR="00626D74">
        <w:t xml:space="preserve">gives many </w:t>
      </w:r>
      <w:r w:rsidR="000B3B95">
        <w:t xml:space="preserve">people </w:t>
      </w:r>
      <w:r w:rsidR="003F17F6">
        <w:t>access to</w:t>
      </w:r>
      <w:r>
        <w:t xml:space="preserve"> online and high street</w:t>
      </w:r>
      <w:r w:rsidR="003F17F6">
        <w:t xml:space="preserve"> discounts.</w:t>
      </w:r>
      <w:r>
        <w:t xml:space="preserve"> </w:t>
      </w:r>
      <w:r w:rsidR="007134F4">
        <w:t xml:space="preserve">This will require you to </w:t>
      </w:r>
      <w:r w:rsidR="00632E85">
        <w:t>provide ID in some form</w:t>
      </w:r>
      <w:r w:rsidR="003F17F6">
        <w:t xml:space="preserve"> if you wish to register.</w:t>
      </w:r>
    </w:p>
    <w:p w14:paraId="551C3542" w14:textId="15DAFAD5" w:rsidR="007E4284" w:rsidRDefault="00826A70" w:rsidP="00130FEA">
      <w:hyperlink r:id="rId14" w:history="1">
        <w:r w:rsidR="0067465B" w:rsidRPr="00E24A75">
          <w:rPr>
            <w:rStyle w:val="Hyperlink"/>
          </w:rPr>
          <w:t>www.bluelightcard.co.uk</w:t>
        </w:r>
      </w:hyperlink>
    </w:p>
    <w:p w14:paraId="215C7FA6" w14:textId="4BAC8C13" w:rsidR="00130FEA" w:rsidRPr="00130FEA" w:rsidRDefault="00130FEA" w:rsidP="00130FEA">
      <w:pPr>
        <w:rPr>
          <w:b/>
          <w:bCs/>
        </w:rPr>
      </w:pPr>
      <w:r w:rsidRPr="00130FEA">
        <w:rPr>
          <w:b/>
          <w:bCs/>
        </w:rPr>
        <w:t>Social Workers’ Benevolent Trust:</w:t>
      </w:r>
      <w:r>
        <w:rPr>
          <w:b/>
          <w:bCs/>
        </w:rPr>
        <w:t xml:space="preserve"> Ensuring</w:t>
      </w:r>
      <w:r w:rsidRPr="00130FEA">
        <w:rPr>
          <w:b/>
          <w:bCs/>
        </w:rPr>
        <w:t xml:space="preserve"> Social Workers </w:t>
      </w:r>
      <w:proofErr w:type="gramStart"/>
      <w:r>
        <w:rPr>
          <w:b/>
          <w:bCs/>
        </w:rPr>
        <w:t xml:space="preserve">are </w:t>
      </w:r>
      <w:r w:rsidRPr="00130FEA">
        <w:rPr>
          <w:b/>
          <w:bCs/>
        </w:rPr>
        <w:t>able to</w:t>
      </w:r>
      <w:proofErr w:type="gramEnd"/>
      <w:r w:rsidRPr="00130FEA">
        <w:rPr>
          <w:b/>
          <w:bCs/>
        </w:rPr>
        <w:t xml:space="preserve"> do their job</w:t>
      </w:r>
      <w:r>
        <w:rPr>
          <w:b/>
          <w:bCs/>
        </w:rPr>
        <w:t xml:space="preserve"> </w:t>
      </w:r>
      <w:r w:rsidRPr="00130FEA">
        <w:rPr>
          <w:b/>
          <w:bCs/>
        </w:rPr>
        <w:t>- Feb 2023</w:t>
      </w:r>
    </w:p>
    <w:p w14:paraId="7499B56E" w14:textId="77777777" w:rsidR="00130FEA" w:rsidRPr="00130FEA" w:rsidRDefault="00130FEA" w:rsidP="00130FEA">
      <w:proofErr w:type="gramStart"/>
      <w:r w:rsidRPr="00130FEA">
        <w:t>In order to</w:t>
      </w:r>
      <w:proofErr w:type="gramEnd"/>
      <w:r w:rsidRPr="00130FEA">
        <w:t xml:space="preserve"> enable social workers to continue doing their vital job they need to:</w:t>
      </w:r>
    </w:p>
    <w:p w14:paraId="47D22AA8" w14:textId="77777777" w:rsidR="00130FEA" w:rsidRPr="00130FEA" w:rsidRDefault="00130FEA" w:rsidP="00130FEA">
      <w:pPr>
        <w:numPr>
          <w:ilvl w:val="0"/>
          <w:numId w:val="1"/>
        </w:numPr>
      </w:pPr>
      <w:r w:rsidRPr="00130FEA">
        <w:t xml:space="preserve">Have their voices heard so that they are part of the decision-thinking, not just decision-making. This is because as agents for change, social workers are not passive bystanders. They </w:t>
      </w:r>
      <w:r w:rsidRPr="00130FEA">
        <w:lastRenderedPageBreak/>
        <w:t>will ask questions, want to understand how decisions have been reached, which at times can cause resentments, frustration and feeling undervalued.</w:t>
      </w:r>
    </w:p>
    <w:p w14:paraId="64BB45DF" w14:textId="77777777" w:rsidR="00130FEA" w:rsidRPr="00130FEA" w:rsidRDefault="00130FEA" w:rsidP="00130FEA">
      <w:pPr>
        <w:numPr>
          <w:ilvl w:val="0"/>
          <w:numId w:val="1"/>
        </w:numPr>
      </w:pPr>
      <w:r w:rsidRPr="00130FEA">
        <w:t>Be able to say ‘no’ and ask for help. Knowing your boundaries is important as it helps to create balance in life, avoid overloading, as well as fostering a culture of helping each other within the team.</w:t>
      </w:r>
    </w:p>
    <w:p w14:paraId="7F7469DA" w14:textId="77777777" w:rsidR="00130FEA" w:rsidRPr="00130FEA" w:rsidRDefault="00130FEA" w:rsidP="00130FEA">
      <w:pPr>
        <w:numPr>
          <w:ilvl w:val="0"/>
          <w:numId w:val="1"/>
        </w:numPr>
      </w:pPr>
      <w:r w:rsidRPr="00130FEA">
        <w:t xml:space="preserve">Ensure they have ongoing periods of reflection, sharing their experiences </w:t>
      </w:r>
      <w:proofErr w:type="gramStart"/>
      <w:r w:rsidRPr="00130FEA">
        <w:t>in order to</w:t>
      </w:r>
      <w:proofErr w:type="gramEnd"/>
      <w:r w:rsidRPr="00130FEA">
        <w:t xml:space="preserve"> understand that they are not alone.</w:t>
      </w:r>
    </w:p>
    <w:p w14:paraId="300DDB57" w14:textId="77777777" w:rsidR="00130FEA" w:rsidRPr="00130FEA" w:rsidRDefault="00130FEA" w:rsidP="00130FEA">
      <w:pPr>
        <w:numPr>
          <w:ilvl w:val="0"/>
          <w:numId w:val="1"/>
        </w:numPr>
      </w:pPr>
      <w:r w:rsidRPr="00130FEA">
        <w:t>Be encouraged to research and read, for example through a book club at work, taking it in turns to share thoughts.</w:t>
      </w:r>
    </w:p>
    <w:p w14:paraId="1EA457EC" w14:textId="77777777" w:rsidR="00130FEA" w:rsidRPr="00130FEA" w:rsidRDefault="00130FEA" w:rsidP="00130FEA">
      <w:pPr>
        <w:numPr>
          <w:ilvl w:val="0"/>
          <w:numId w:val="1"/>
        </w:numPr>
      </w:pPr>
      <w:r w:rsidRPr="00130FEA">
        <w:t xml:space="preserve">Be able to create self-care methods that build resilience physically, </w:t>
      </w:r>
      <w:proofErr w:type="gramStart"/>
      <w:r w:rsidRPr="00130FEA">
        <w:t>emotionally</w:t>
      </w:r>
      <w:proofErr w:type="gramEnd"/>
      <w:r w:rsidRPr="00130FEA">
        <w:t xml:space="preserve"> and professionally. This could be by engaging with people, places and activities that help maintain balance.</w:t>
      </w:r>
    </w:p>
    <w:p w14:paraId="21CDBEDF" w14:textId="77777777" w:rsidR="00130FEA" w:rsidRPr="00130FEA" w:rsidRDefault="00130FEA" w:rsidP="00130FEA">
      <w:pPr>
        <w:numPr>
          <w:ilvl w:val="0"/>
          <w:numId w:val="1"/>
        </w:numPr>
      </w:pPr>
      <w:r w:rsidRPr="00130FEA">
        <w:t>Celebrate successes and achievements as well supporting and validating each other as this helps team morale and creates a supportive team environment.</w:t>
      </w:r>
    </w:p>
    <w:p w14:paraId="246BF5A3" w14:textId="77777777" w:rsidR="00417896" w:rsidRPr="009A1E3B" w:rsidRDefault="00417896"/>
    <w:sectPr w:rsidR="00417896" w:rsidRPr="009A1E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F5E2D"/>
    <w:multiLevelType w:val="multilevel"/>
    <w:tmpl w:val="59465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30749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832"/>
    <w:rsid w:val="00017EF7"/>
    <w:rsid w:val="000B3B95"/>
    <w:rsid w:val="000D2AAC"/>
    <w:rsid w:val="001119BA"/>
    <w:rsid w:val="00130FEA"/>
    <w:rsid w:val="001F1746"/>
    <w:rsid w:val="00262E68"/>
    <w:rsid w:val="00375F30"/>
    <w:rsid w:val="003F17F6"/>
    <w:rsid w:val="00413930"/>
    <w:rsid w:val="00417896"/>
    <w:rsid w:val="00626D74"/>
    <w:rsid w:val="00632E85"/>
    <w:rsid w:val="0067465B"/>
    <w:rsid w:val="007134F4"/>
    <w:rsid w:val="007767BA"/>
    <w:rsid w:val="007E4284"/>
    <w:rsid w:val="007E7381"/>
    <w:rsid w:val="00826A70"/>
    <w:rsid w:val="00955C72"/>
    <w:rsid w:val="00961B02"/>
    <w:rsid w:val="009A1E3B"/>
    <w:rsid w:val="009B5699"/>
    <w:rsid w:val="00A203F6"/>
    <w:rsid w:val="00B213B9"/>
    <w:rsid w:val="00C74832"/>
    <w:rsid w:val="00DA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0D04B"/>
  <w15:chartTrackingRefBased/>
  <w15:docId w15:val="{E2E66184-409A-4199-A1EF-51D8FF97D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78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w.co.uk/media/news/2022/dec/basw-england-launch-campaign-%E2%80%98better-supported-workforce-more-equal-society%E2%80%99" TargetMode="External"/><Relationship Id="rId13" Type="http://schemas.openxmlformats.org/officeDocument/2006/relationships/hyperlink" Target="https://www.basw.co.uk/professional-support-servi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cost-living-help-local-council" TargetMode="External"/><Relationship Id="rId12" Type="http://schemas.openxmlformats.org/officeDocument/2006/relationships/hyperlink" Target="https://www.basw.co.uk/self-care-mental-health-toolkit-%E2%80%93-wellbeing-wor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basw.co.uk/what-we-do/financial-support-social-workers" TargetMode="External"/><Relationship Id="rId11" Type="http://schemas.openxmlformats.org/officeDocument/2006/relationships/hyperlink" Target="https://www.basw.co.uk/social-worker-wellbeing-and-working-conditions" TargetMode="External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hyperlink" Target="https://www.basw.co.uk/media/news/2022/sep/basw-swu-urge-action-new-pm-after-member-survey-shows-true-impact-cost-liv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asw.co.uk/resources/basw-england%E2%80%99s-cost-living-campaign-briefing-members" TargetMode="External"/><Relationship Id="rId14" Type="http://schemas.openxmlformats.org/officeDocument/2006/relationships/hyperlink" Target="http://www.bluelightcar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Dixon</dc:creator>
  <cp:keywords/>
  <dc:description/>
  <cp:lastModifiedBy>Liz Howard</cp:lastModifiedBy>
  <cp:revision>2</cp:revision>
  <dcterms:created xsi:type="dcterms:W3CDTF">2023-03-15T13:47:00Z</dcterms:created>
  <dcterms:modified xsi:type="dcterms:W3CDTF">2023-03-15T13:47:00Z</dcterms:modified>
</cp:coreProperties>
</file>